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97" w:rsidRPr="009536A8" w:rsidRDefault="00407B97" w:rsidP="00407B97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9536A8">
        <w:rPr>
          <w:rFonts w:ascii="Times New Roman" w:eastAsiaTheme="minorEastAsia" w:hAnsi="Times New Roman"/>
          <w:sz w:val="28"/>
          <w:szCs w:val="28"/>
          <w:lang w:eastAsia="uk-UA"/>
        </w:rPr>
        <w:t xml:space="preserve">Відомості про власників істотної участі в банку </w:t>
      </w:r>
      <w:r w:rsidR="00D2598D" w:rsidRPr="009536A8">
        <w:rPr>
          <w:rFonts w:ascii="Times New Roman" w:eastAsiaTheme="minorEastAsia" w:hAnsi="Times New Roman"/>
          <w:sz w:val="28"/>
          <w:szCs w:val="28"/>
          <w:lang w:eastAsia="uk-UA"/>
        </w:rPr>
        <w:t xml:space="preserve">станом </w:t>
      </w:r>
      <w:r w:rsidR="002E5694" w:rsidRPr="009536A8">
        <w:rPr>
          <w:rFonts w:ascii="Times New Roman" w:eastAsiaTheme="minorEastAsia" w:hAnsi="Times New Roman"/>
          <w:sz w:val="28"/>
          <w:szCs w:val="28"/>
          <w:lang w:eastAsia="uk-UA"/>
        </w:rPr>
        <w:t xml:space="preserve">на </w:t>
      </w:r>
      <w:r w:rsidR="00E95C91" w:rsidRPr="00E95C91">
        <w:rPr>
          <w:rFonts w:ascii="Times New Roman" w:eastAsiaTheme="minorEastAsia" w:hAnsi="Times New Roman"/>
          <w:sz w:val="28"/>
          <w:szCs w:val="28"/>
          <w:lang w:val="ru-RU" w:eastAsia="uk-UA"/>
        </w:rPr>
        <w:t>0</w:t>
      </w:r>
      <w:r w:rsidR="002448BB" w:rsidRPr="002448BB">
        <w:rPr>
          <w:rFonts w:ascii="Times New Roman" w:eastAsiaTheme="minorEastAsia" w:hAnsi="Times New Roman"/>
          <w:sz w:val="28"/>
          <w:szCs w:val="28"/>
          <w:lang w:val="ru-RU" w:eastAsia="uk-UA"/>
        </w:rPr>
        <w:t>1</w:t>
      </w:r>
      <w:r w:rsidR="004337B9" w:rsidRPr="009536A8">
        <w:rPr>
          <w:rFonts w:ascii="Times New Roman" w:eastAsiaTheme="minorEastAsia" w:hAnsi="Times New Roman"/>
          <w:sz w:val="28"/>
          <w:szCs w:val="28"/>
          <w:lang w:eastAsia="uk-UA"/>
        </w:rPr>
        <w:t>.</w:t>
      </w:r>
      <w:r w:rsidR="00E95C91" w:rsidRPr="00E95C91">
        <w:rPr>
          <w:rFonts w:ascii="Times New Roman" w:eastAsiaTheme="minorEastAsia" w:hAnsi="Times New Roman"/>
          <w:sz w:val="28"/>
          <w:szCs w:val="28"/>
          <w:lang w:val="ru-RU" w:eastAsia="uk-UA"/>
        </w:rPr>
        <w:t>01</w:t>
      </w:r>
      <w:r w:rsidR="004337B9" w:rsidRPr="009536A8">
        <w:rPr>
          <w:rFonts w:ascii="Times New Roman" w:eastAsiaTheme="minorEastAsia" w:hAnsi="Times New Roman"/>
          <w:sz w:val="28"/>
          <w:szCs w:val="28"/>
          <w:lang w:eastAsia="uk-UA"/>
        </w:rPr>
        <w:t>.202</w:t>
      </w:r>
      <w:r w:rsidR="00E95C91" w:rsidRPr="00E95C91">
        <w:rPr>
          <w:rFonts w:ascii="Times New Roman" w:eastAsiaTheme="minorEastAsia" w:hAnsi="Times New Roman"/>
          <w:sz w:val="28"/>
          <w:szCs w:val="28"/>
          <w:lang w:val="ru-RU" w:eastAsia="uk-UA"/>
        </w:rPr>
        <w:t>2</w:t>
      </w:r>
      <w:r w:rsidR="004337B9" w:rsidRPr="009536A8">
        <w:rPr>
          <w:rFonts w:ascii="Times New Roman" w:eastAsiaTheme="minorEastAsia" w:hAnsi="Times New Roman"/>
          <w:sz w:val="28"/>
          <w:szCs w:val="28"/>
          <w:lang w:eastAsia="uk-UA"/>
        </w:rPr>
        <w:t xml:space="preserve"> року</w:t>
      </w:r>
    </w:p>
    <w:p w:rsidR="00407B97" w:rsidRPr="009536A8" w:rsidRDefault="00B56243" w:rsidP="00407B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536A8">
        <w:rPr>
          <w:rFonts w:ascii="Times New Roman" w:hAnsi="Times New Roman"/>
          <w:sz w:val="28"/>
          <w:szCs w:val="28"/>
        </w:rPr>
        <w:t>А</w:t>
      </w:r>
      <w:r w:rsidR="00407B97" w:rsidRPr="009536A8">
        <w:rPr>
          <w:rFonts w:ascii="Times New Roman" w:hAnsi="Times New Roman"/>
          <w:sz w:val="28"/>
          <w:szCs w:val="28"/>
        </w:rPr>
        <w:t>кціонерного товариства «ВЕСТ ФАЙНЕНС ЕНД КРЕДИТ БАНК»</w:t>
      </w:r>
    </w:p>
    <w:p w:rsidR="00407B97" w:rsidRPr="009536A8" w:rsidRDefault="00407B97" w:rsidP="00407B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536A8">
        <w:rPr>
          <w:rFonts w:ascii="Times New Roman" w:hAnsi="Times New Roman"/>
          <w:sz w:val="28"/>
          <w:szCs w:val="28"/>
        </w:rPr>
        <w:t>010</w:t>
      </w:r>
      <w:r w:rsidR="0046788B" w:rsidRPr="009536A8">
        <w:rPr>
          <w:rFonts w:ascii="Times New Roman" w:hAnsi="Times New Roman"/>
          <w:sz w:val="28"/>
          <w:szCs w:val="28"/>
          <w:lang w:val="ru-RU"/>
        </w:rPr>
        <w:t>54</w:t>
      </w:r>
      <w:r w:rsidRPr="009536A8">
        <w:rPr>
          <w:rFonts w:ascii="Times New Roman" w:hAnsi="Times New Roman"/>
          <w:sz w:val="28"/>
          <w:szCs w:val="28"/>
        </w:rPr>
        <w:t>, місто Київ, вулиця Леонтовича, 4 літ. А,А1</w:t>
      </w:r>
    </w:p>
    <w:p w:rsidR="00407B97" w:rsidRPr="009536A8" w:rsidRDefault="00407B97" w:rsidP="00407B9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874"/>
        <w:gridCol w:w="858"/>
        <w:gridCol w:w="1143"/>
        <w:gridCol w:w="4414"/>
        <w:gridCol w:w="5333"/>
      </w:tblGrid>
      <w:tr w:rsidR="00727D77" w:rsidRPr="009536A8" w:rsidTr="003337A6">
        <w:trPr>
          <w:trHeight w:val="1587"/>
        </w:trPr>
        <w:tc>
          <w:tcPr>
            <w:tcW w:w="0" w:type="auto"/>
            <w:vAlign w:val="center"/>
          </w:tcPr>
          <w:p w:rsidR="00407B97" w:rsidRPr="009536A8" w:rsidRDefault="00407B97" w:rsidP="007D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7B97" w:rsidRPr="009536A8" w:rsidRDefault="00407B97" w:rsidP="007D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Прізвище, ім’я та по батькові фізичної особи або повне найменування юридичної особи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Тип особи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Тип істотної участі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Інформація про особу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9536A8">
              <w:rPr>
                <w:rFonts w:ascii="Times New Roman" w:hAnsi="Times New Roman"/>
                <w:sz w:val="24"/>
                <w:szCs w:val="24"/>
              </w:rPr>
              <w:t>пис взаємозв’язку особи з банком</w:t>
            </w:r>
          </w:p>
        </w:tc>
      </w:tr>
      <w:tr w:rsidR="00727D77" w:rsidRPr="009536A8" w:rsidTr="003337A6">
        <w:tc>
          <w:tcPr>
            <w:tcW w:w="0" w:type="auto"/>
            <w:vAlign w:val="center"/>
          </w:tcPr>
          <w:p w:rsidR="00407B97" w:rsidRPr="009536A8" w:rsidRDefault="00407B97" w:rsidP="007D01B4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7B97" w:rsidRPr="009536A8" w:rsidRDefault="00407B97" w:rsidP="007D01B4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7D77" w:rsidRPr="009536A8" w:rsidTr="00C53DDF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Інан</w:t>
            </w:r>
            <w:proofErr w:type="spellEnd"/>
          </w:p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91155"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="00C656BB" w:rsidRPr="009536A8">
              <w:rPr>
                <w:rFonts w:ascii="Times New Roman" w:hAnsi="Times New Roman"/>
                <w:b/>
              </w:rPr>
              <w:t>ş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İnan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4B65C8" w:rsidRPr="009536A8" w:rsidRDefault="00AE0B02" w:rsidP="004B6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  <w:r w:rsidR="004B65C8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B97" w:rsidRPr="009536A8" w:rsidRDefault="00407B97" w:rsidP="00D26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6B9E" w:rsidRPr="00C53DDF" w:rsidRDefault="005C37BB" w:rsidP="005C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F">
              <w:rPr>
                <w:rFonts w:ascii="Times New Roman" w:hAnsi="Times New Roman"/>
                <w:sz w:val="24"/>
                <w:szCs w:val="24"/>
              </w:rPr>
              <w:t>Згідно рішення Комітету з питань нагляду та регулювання діяльності банків, нагляду (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оверсайту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) платіжних систем від 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>28.07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>.</w:t>
            </w:r>
            <w:r w:rsidR="003E6B9E" w:rsidRPr="00C53DDF">
              <w:rPr>
                <w:rFonts w:ascii="Times New Roman" w:hAnsi="Times New Roman"/>
                <w:sz w:val="24"/>
                <w:szCs w:val="24"/>
              </w:rPr>
              <w:t>20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>17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>276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 погоджено 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>спільне набуття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 опосередкован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>ої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 істотн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>ої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 участі у</w:t>
            </w:r>
            <w:r w:rsidR="00CE7666" w:rsidRPr="00C53DDF">
              <w:t xml:space="preserve"> </w:t>
            </w:r>
            <w:r w:rsidR="00CE7666" w:rsidRPr="00C53DDF">
              <w:rPr>
                <w:rFonts w:ascii="Times New Roman" w:hAnsi="Times New Roman"/>
                <w:sz w:val="24"/>
                <w:szCs w:val="24"/>
              </w:rPr>
              <w:t>АТ «КРЕДИТВЕСТ БАНК» (далі – «Банк»)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 у розмірі 100% статутного капіталу </w:t>
            </w:r>
            <w:r w:rsidR="00CE7666" w:rsidRPr="00C53DDF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3E6B9E" w:rsidRPr="00C53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BB" w:rsidRPr="00C53DDF" w:rsidRDefault="005713F0" w:rsidP="005C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F">
              <w:rPr>
                <w:rFonts w:ascii="Times New Roman" w:hAnsi="Times New Roman"/>
                <w:sz w:val="24"/>
                <w:szCs w:val="24"/>
              </w:rPr>
              <w:t>Спільно з асоційованими особами є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 xml:space="preserve"> власником опосередкованої істотної участі у розмірі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68,5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 xml:space="preserve">% статутного капіталу </w:t>
            </w:r>
            <w:r w:rsidR="00CE7666" w:rsidRPr="00C53DDF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="00D24F41"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6BB" w:rsidRPr="00C53D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3EEE" w:rsidRPr="00C53DDF" w:rsidRDefault="00BE729A" w:rsidP="00C656B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F">
              <w:rPr>
                <w:rFonts w:ascii="Times New Roman" w:hAnsi="Times New Roman"/>
                <w:sz w:val="24"/>
                <w:szCs w:val="24"/>
              </w:rPr>
              <w:t xml:space="preserve">володіння </w:t>
            </w:r>
            <w:r w:rsidR="0037714E" w:rsidRPr="00C53DDF">
              <w:rPr>
                <w:rFonts w:ascii="Times New Roman" w:hAnsi="Times New Roman"/>
                <w:sz w:val="24"/>
                <w:szCs w:val="24"/>
              </w:rPr>
              <w:t>9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>0% акцій АТ «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Трона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іч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диш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тіджарет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даниш-манлик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», якому належить </w:t>
            </w:r>
            <w:r w:rsidR="00C656BB" w:rsidRPr="00C53DDF">
              <w:rPr>
                <w:rFonts w:ascii="Times New Roman" w:hAnsi="Times New Roman"/>
                <w:sz w:val="24"/>
                <w:szCs w:val="24"/>
              </w:rPr>
              <w:t>9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>,</w:t>
            </w:r>
            <w:r w:rsidR="00C656BB" w:rsidRPr="00C53DDF">
              <w:rPr>
                <w:rFonts w:ascii="Times New Roman" w:hAnsi="Times New Roman"/>
                <w:sz w:val="24"/>
                <w:szCs w:val="24"/>
              </w:rPr>
              <w:t>96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% акцій АТ «АЛТИНХАС ХОЛДІНГ АНОНІМ ШІРКЕТІ» </w:t>
            </w:r>
          </w:p>
          <w:p w:rsidR="003E3EEE" w:rsidRPr="00C53DDF" w:rsidRDefault="003E3EEE" w:rsidP="00C656B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F">
              <w:rPr>
                <w:rFonts w:ascii="Times New Roman" w:hAnsi="Times New Roman"/>
                <w:sz w:val="24"/>
                <w:szCs w:val="24"/>
              </w:rPr>
              <w:t xml:space="preserve">володіння </w:t>
            </w:r>
            <w:r w:rsidR="0037714E" w:rsidRPr="00C53DDF">
              <w:rPr>
                <w:rFonts w:ascii="Times New Roman" w:hAnsi="Times New Roman"/>
                <w:sz w:val="24"/>
                <w:szCs w:val="24"/>
              </w:rPr>
              <w:t>54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% акцій АТ "Фінал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Аладжак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Йонетім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Дан.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Дестек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DF">
              <w:rPr>
                <w:rFonts w:ascii="Times New Roman" w:hAnsi="Times New Roman"/>
                <w:sz w:val="24"/>
                <w:szCs w:val="24"/>
              </w:rPr>
              <w:t>Хізм</w:t>
            </w:r>
            <w:proofErr w:type="spellEnd"/>
            <w:r w:rsidRPr="00C53DDF">
              <w:rPr>
                <w:rFonts w:ascii="Times New Roman" w:hAnsi="Times New Roman"/>
                <w:sz w:val="24"/>
                <w:szCs w:val="24"/>
              </w:rPr>
              <w:t>. А.Ш.</w:t>
            </w:r>
            <w:r w:rsidR="0037714E" w:rsidRPr="00C53DDF">
              <w:rPr>
                <w:rFonts w:ascii="Times New Roman" w:hAnsi="Times New Roman"/>
                <w:sz w:val="24"/>
                <w:szCs w:val="24"/>
              </w:rPr>
              <w:t xml:space="preserve"> (45% прямо та 9% опосередковано через АТ «</w:t>
            </w:r>
            <w:proofErr w:type="spellStart"/>
            <w:r w:rsidR="0037714E" w:rsidRPr="00C53DDF">
              <w:rPr>
                <w:rFonts w:ascii="Times New Roman" w:hAnsi="Times New Roman"/>
                <w:sz w:val="24"/>
                <w:szCs w:val="24"/>
              </w:rPr>
              <w:t>Трона</w:t>
            </w:r>
            <w:proofErr w:type="spellEnd"/>
            <w:r w:rsidR="0037714E" w:rsidRPr="00C53DDF">
              <w:rPr>
                <w:rFonts w:ascii="Times New Roman" w:hAnsi="Times New Roman"/>
                <w:sz w:val="24"/>
                <w:szCs w:val="24"/>
              </w:rPr>
              <w:t xml:space="preserve"> іч </w:t>
            </w:r>
            <w:proofErr w:type="spellStart"/>
            <w:r w:rsidR="0037714E" w:rsidRPr="00C53DD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="0037714E"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714E" w:rsidRPr="00C53DDF">
              <w:rPr>
                <w:rFonts w:ascii="Times New Roman" w:hAnsi="Times New Roman"/>
                <w:sz w:val="24"/>
                <w:szCs w:val="24"/>
              </w:rPr>
              <w:t>диш</w:t>
            </w:r>
            <w:proofErr w:type="spellEnd"/>
            <w:r w:rsidR="0037714E"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714E" w:rsidRPr="00C53DDF">
              <w:rPr>
                <w:rFonts w:ascii="Times New Roman" w:hAnsi="Times New Roman"/>
                <w:sz w:val="24"/>
                <w:szCs w:val="24"/>
              </w:rPr>
              <w:t>тіджарет</w:t>
            </w:r>
            <w:proofErr w:type="spellEnd"/>
            <w:r w:rsidR="0037714E"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714E" w:rsidRPr="00C53DDF">
              <w:rPr>
                <w:rFonts w:ascii="Times New Roman" w:hAnsi="Times New Roman"/>
                <w:sz w:val="24"/>
                <w:szCs w:val="24"/>
              </w:rPr>
              <w:t>даниш-манлик</w:t>
            </w:r>
            <w:proofErr w:type="spellEnd"/>
            <w:r w:rsidR="0037714E" w:rsidRPr="00C53DDF">
              <w:rPr>
                <w:rFonts w:ascii="Times New Roman" w:hAnsi="Times New Roman"/>
                <w:sz w:val="24"/>
                <w:szCs w:val="24"/>
              </w:rPr>
              <w:t>»)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, якому належить </w:t>
            </w:r>
            <w:r w:rsidR="0037714E" w:rsidRPr="00C53DDF">
              <w:rPr>
                <w:rFonts w:ascii="Times New Roman" w:hAnsi="Times New Roman"/>
                <w:sz w:val="24"/>
                <w:szCs w:val="24"/>
              </w:rPr>
              <w:t>25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>,</w:t>
            </w:r>
            <w:r w:rsidR="0037714E" w:rsidRPr="00C53DDF">
              <w:rPr>
                <w:rFonts w:ascii="Times New Roman" w:hAnsi="Times New Roman"/>
                <w:sz w:val="24"/>
                <w:szCs w:val="24"/>
              </w:rPr>
              <w:t>0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>8% акцій АТ «АЛТИНХАС ХОЛДІНГ АНОНІМ ШІРКЕТІ»</w:t>
            </w:r>
          </w:p>
          <w:p w:rsidR="00D8012C" w:rsidRPr="00C53DDF" w:rsidRDefault="003E3EEE" w:rsidP="004A4F3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F">
              <w:rPr>
                <w:rFonts w:ascii="Times New Roman" w:hAnsi="Times New Roman"/>
                <w:sz w:val="24"/>
                <w:szCs w:val="24"/>
              </w:rPr>
              <w:t xml:space="preserve">пряме 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 xml:space="preserve">володіння </w:t>
            </w:r>
            <w:r w:rsidR="0037714E" w:rsidRPr="00C53DDF">
              <w:rPr>
                <w:rFonts w:ascii="Times New Roman" w:hAnsi="Times New Roman"/>
                <w:sz w:val="24"/>
                <w:szCs w:val="24"/>
              </w:rPr>
              <w:t>19</w:t>
            </w:r>
            <w:r w:rsidR="00D24F41" w:rsidRPr="00C53DDF">
              <w:rPr>
                <w:rFonts w:ascii="Times New Roman" w:hAnsi="Times New Roman"/>
                <w:sz w:val="24"/>
                <w:szCs w:val="24"/>
              </w:rPr>
              <w:t>,</w:t>
            </w:r>
            <w:r w:rsidR="0037714E" w:rsidRPr="00C53DDF">
              <w:rPr>
                <w:rFonts w:ascii="Times New Roman" w:hAnsi="Times New Roman"/>
                <w:sz w:val="24"/>
                <w:szCs w:val="24"/>
              </w:rPr>
              <w:t>9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>8</w:t>
            </w:r>
            <w:r w:rsidR="00D24F41" w:rsidRPr="00C53DDF">
              <w:rPr>
                <w:rFonts w:ascii="Times New Roman" w:hAnsi="Times New Roman"/>
                <w:sz w:val="24"/>
                <w:szCs w:val="24"/>
              </w:rPr>
              <w:t>% АТ «АЛТИНХАС ХОЛДІНГ АНОНІМ ШІРКЕТІ»</w:t>
            </w:r>
            <w:r w:rsidR="00251771" w:rsidRPr="00C53D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3AE5" w:rsidRPr="00C53DDF">
              <w:rPr>
                <w:rFonts w:ascii="Times New Roman" w:hAnsi="Times New Roman"/>
                <w:sz w:val="24"/>
                <w:szCs w:val="24"/>
              </w:rPr>
              <w:t>яке є власником</w:t>
            </w:r>
            <w:r w:rsidR="005C37BB" w:rsidRPr="00C53DDF">
              <w:rPr>
                <w:rFonts w:ascii="Times New Roman" w:hAnsi="Times New Roman"/>
                <w:sz w:val="24"/>
                <w:szCs w:val="24"/>
              </w:rPr>
              <w:t xml:space="preserve"> 33,34%</w:t>
            </w:r>
            <w:r w:rsidR="00B9700C" w:rsidRPr="00C53DDF">
              <w:rPr>
                <w:rFonts w:ascii="Times New Roman" w:hAnsi="Times New Roman"/>
                <w:sz w:val="24"/>
                <w:szCs w:val="24"/>
              </w:rPr>
              <w:t xml:space="preserve"> акцій</w:t>
            </w:r>
            <w:r w:rsidR="005C37BB" w:rsidRPr="00C53DDF">
              <w:rPr>
                <w:rFonts w:ascii="Times New Roman" w:hAnsi="Times New Roman"/>
                <w:sz w:val="24"/>
                <w:szCs w:val="24"/>
              </w:rPr>
              <w:t xml:space="preserve"> АТ «АЛТИНБАШ ХОЛДИНГ АНОНІМ ШІРКЕТІ»</w:t>
            </w:r>
            <w:r w:rsidR="00D8012C" w:rsidRPr="00C53DDF">
              <w:rPr>
                <w:rFonts w:ascii="Times New Roman" w:hAnsi="Times New Roman"/>
                <w:sz w:val="24"/>
                <w:szCs w:val="24"/>
              </w:rPr>
              <w:t xml:space="preserve">, яке є власником 58% акцій </w:t>
            </w:r>
            <w:r w:rsidR="00CE7666" w:rsidRPr="00C53DDF">
              <w:rPr>
                <w:rFonts w:ascii="Times New Roman" w:hAnsi="Times New Roman"/>
                <w:sz w:val="24"/>
                <w:szCs w:val="24"/>
              </w:rPr>
              <w:t>Банку,</w:t>
            </w:r>
            <w:r w:rsidR="00D8012C" w:rsidRPr="00C53DD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147916" w:rsidRPr="00C53DDF">
              <w:rPr>
                <w:rFonts w:ascii="Times New Roman" w:hAnsi="Times New Roman"/>
                <w:sz w:val="24"/>
                <w:szCs w:val="24"/>
              </w:rPr>
              <w:t xml:space="preserve">5% акцій </w:t>
            </w:r>
            <w:r w:rsidR="00D8012C" w:rsidRPr="00C53DDF">
              <w:rPr>
                <w:rFonts w:ascii="Times New Roman" w:hAnsi="Times New Roman"/>
                <w:sz w:val="24"/>
                <w:szCs w:val="24"/>
              </w:rPr>
              <w:t>АТ «КРЕДИТВЕСТ ФАКТОРИНГ</w:t>
            </w:r>
            <w:r w:rsidR="005D10D7"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C53DDF">
              <w:rPr>
                <w:rFonts w:ascii="Times New Roman" w:hAnsi="Times New Roman"/>
                <w:sz w:val="24"/>
                <w:szCs w:val="24"/>
              </w:rPr>
              <w:lastRenderedPageBreak/>
              <w:t>АНОНІМ ШІРКЕТІ</w:t>
            </w:r>
            <w:r w:rsidR="00D8012C" w:rsidRPr="00C53DD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E7666" w:rsidRPr="00C53DDF">
              <w:rPr>
                <w:rFonts w:ascii="Times New Roman" w:hAnsi="Times New Roman"/>
                <w:sz w:val="24"/>
                <w:szCs w:val="24"/>
              </w:rPr>
              <w:t>яке</w:t>
            </w:r>
            <w:r w:rsidR="00D8012C" w:rsidRPr="00C53DDF">
              <w:rPr>
                <w:rFonts w:ascii="Times New Roman" w:hAnsi="Times New Roman"/>
                <w:sz w:val="24"/>
                <w:szCs w:val="24"/>
              </w:rPr>
              <w:t xml:space="preserve"> є власником 42% акцій</w:t>
            </w:r>
            <w:r w:rsidR="00CE7666" w:rsidRPr="00C53DDF">
              <w:rPr>
                <w:rFonts w:ascii="Times New Roman" w:hAnsi="Times New Roman"/>
                <w:sz w:val="24"/>
                <w:szCs w:val="24"/>
              </w:rPr>
              <w:t xml:space="preserve"> Банку</w:t>
            </w:r>
            <w:r w:rsidR="00D8012C" w:rsidRPr="00C53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7BB" w:rsidRPr="00C53DDF" w:rsidRDefault="005C37BB" w:rsidP="00CE766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97" w:rsidRPr="009536A8" w:rsidRDefault="00B9700C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F">
              <w:rPr>
                <w:rFonts w:ascii="Times New Roman" w:hAnsi="Times New Roman"/>
                <w:sz w:val="24"/>
                <w:szCs w:val="24"/>
              </w:rPr>
              <w:t>Спільно з асоційованими особами</w:t>
            </w:r>
            <w:r w:rsidR="003E6B9E" w:rsidRPr="00C5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DDF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r w:rsidR="003E6B9E" w:rsidRPr="00C53DDF">
              <w:rPr>
                <w:rFonts w:ascii="Times New Roman" w:hAnsi="Times New Roman"/>
                <w:sz w:val="24"/>
                <w:szCs w:val="24"/>
              </w:rPr>
              <w:t>к</w:t>
            </w:r>
            <w:r w:rsidR="00407B97" w:rsidRPr="00C53DDF">
              <w:rPr>
                <w:rFonts w:ascii="Times New Roman" w:hAnsi="Times New Roman"/>
                <w:sz w:val="24"/>
                <w:szCs w:val="24"/>
              </w:rPr>
              <w:t>онтролер</w:t>
            </w:r>
            <w:r w:rsidR="003E6B9E" w:rsidRPr="00C53DDF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407B97" w:rsidRPr="00C53DDF">
              <w:rPr>
                <w:rFonts w:ascii="Times New Roman" w:hAnsi="Times New Roman"/>
                <w:sz w:val="24"/>
                <w:szCs w:val="24"/>
              </w:rPr>
              <w:t>АТ «АЛТИНБАШ ХОЛДИНГ АНОНІМ ШІРКЕТІ», АТ «АЛТИНХАС ХОЛДИНГ АНОНІМ ШІРКЕТІ»</w:t>
            </w:r>
            <w:r w:rsidR="00635527" w:rsidRPr="00C53DDF">
              <w:rPr>
                <w:rFonts w:ascii="Times New Roman" w:hAnsi="Times New Roman"/>
                <w:sz w:val="24"/>
                <w:szCs w:val="24"/>
              </w:rPr>
              <w:t>, АТ «КРЕДИТВЕСТ ФАКТОР</w:t>
            </w:r>
            <w:r w:rsidR="005D10D7" w:rsidRPr="00C53DDF">
              <w:rPr>
                <w:rFonts w:ascii="Times New Roman" w:hAnsi="Times New Roman"/>
                <w:sz w:val="24"/>
                <w:szCs w:val="24"/>
              </w:rPr>
              <w:t>И</w:t>
            </w:r>
            <w:r w:rsidR="00635527" w:rsidRPr="00C53DDF">
              <w:rPr>
                <w:rFonts w:ascii="Times New Roman" w:hAnsi="Times New Roman"/>
                <w:sz w:val="24"/>
                <w:szCs w:val="24"/>
              </w:rPr>
              <w:t>НГ</w:t>
            </w:r>
            <w:r w:rsidR="005D10D7" w:rsidRPr="00C53DDF">
              <w:rPr>
                <w:rFonts w:ascii="Times New Roman" w:hAnsi="Times New Roman"/>
                <w:sz w:val="24"/>
                <w:szCs w:val="24"/>
              </w:rPr>
              <w:t xml:space="preserve"> АНОНІМ ШІРКЕТІ </w:t>
            </w:r>
            <w:r w:rsidR="00635527" w:rsidRPr="00C53DDF">
              <w:rPr>
                <w:rFonts w:ascii="Times New Roman" w:hAnsi="Times New Roman"/>
                <w:sz w:val="24"/>
                <w:szCs w:val="24"/>
              </w:rPr>
              <w:t>»</w:t>
            </w:r>
            <w:r w:rsidR="00407B97" w:rsidRPr="00C53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7D77" w:rsidRPr="009536A8" w:rsidTr="003337A6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Хусеїн</w:t>
            </w:r>
            <w:proofErr w:type="spellEnd"/>
          </w:p>
          <w:p w:rsidR="00407B97" w:rsidRPr="009536A8" w:rsidRDefault="00407B97" w:rsidP="007D01B4">
            <w:p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(Altınba</w:t>
            </w:r>
            <w:r w:rsidR="00C656BB" w:rsidRPr="009536A8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56BB" w:rsidRPr="009536A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Hüseyin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)</w:t>
            </w:r>
          </w:p>
          <w:p w:rsidR="00407B97" w:rsidRPr="009536A8" w:rsidRDefault="00407B97" w:rsidP="007D01B4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AE0B02" w:rsidRPr="009536A8" w:rsidRDefault="00AE0B02" w:rsidP="00AE0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:rsidR="00407B97" w:rsidRPr="009536A8" w:rsidRDefault="00407B97" w:rsidP="00727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0E" w:rsidRPr="009536A8" w:rsidRDefault="006B010E" w:rsidP="006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Згідно рішення Комітету з питань нагляду та регулювання діяльності банків, нагляду (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оверсайту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) платіжних систем від 28.07.2017 №276 погоджено спільне набуття опосередкованої істотної участі 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у розмірі 100% статутного капіталу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EEE" w:rsidRPr="009536A8" w:rsidRDefault="005713F0" w:rsidP="006B01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Спільно з асоційованими особами є власником опосередкованої істотної участі у розмірі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68,5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% статутного капіталу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6B010E" w:rsidRPr="009536A8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3E3EEE" w:rsidRPr="009536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3EEE" w:rsidRPr="009536A8" w:rsidRDefault="003E3EEE" w:rsidP="003E3EE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володіння 45% акцій АТ "Фінал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Аладжак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Йонетім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Дан.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Дестек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Хізм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. А.Ш., якому належить </w:t>
            </w:r>
            <w:r w:rsidR="0037714E" w:rsidRPr="009536A8">
              <w:rPr>
                <w:rFonts w:ascii="Times New Roman" w:hAnsi="Times New Roman"/>
                <w:sz w:val="24"/>
                <w:szCs w:val="24"/>
              </w:rPr>
              <w:t>25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,</w:t>
            </w:r>
            <w:r w:rsidR="0037714E" w:rsidRPr="009536A8">
              <w:rPr>
                <w:rFonts w:ascii="Times New Roman" w:hAnsi="Times New Roman"/>
                <w:sz w:val="24"/>
                <w:szCs w:val="24"/>
              </w:rPr>
              <w:t>0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8% акцій АТ «АЛТИНХАС ХОЛДІНГ АНОНІМ ШІРКЕТІ»</w:t>
            </w:r>
          </w:p>
          <w:p w:rsidR="003E3EEE" w:rsidRPr="009536A8" w:rsidRDefault="003E3EEE" w:rsidP="003E3EE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пряме в</w:t>
            </w:r>
            <w:r w:rsidR="006B010E" w:rsidRPr="009536A8">
              <w:rPr>
                <w:rFonts w:ascii="Times New Roman" w:hAnsi="Times New Roman"/>
                <w:sz w:val="24"/>
                <w:szCs w:val="24"/>
              </w:rPr>
              <w:t xml:space="preserve">олодіння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44.98 </w:t>
            </w:r>
            <w:r w:rsidR="003C4BC0" w:rsidRPr="009536A8">
              <w:rPr>
                <w:rFonts w:ascii="Times New Roman" w:hAnsi="Times New Roman"/>
                <w:sz w:val="24"/>
                <w:szCs w:val="24"/>
              </w:rPr>
              <w:t>%</w:t>
            </w:r>
            <w:r w:rsidR="006B010E" w:rsidRPr="009536A8">
              <w:rPr>
                <w:rFonts w:ascii="Times New Roman" w:hAnsi="Times New Roman"/>
                <w:sz w:val="24"/>
                <w:szCs w:val="24"/>
              </w:rPr>
              <w:t xml:space="preserve"> акцій АТ «АЛТИНХАС ХОЛДІНГ АНОНІМ ШІРКЕТІ», </w:t>
            </w:r>
          </w:p>
          <w:p w:rsidR="00D8012C" w:rsidRPr="009536A8" w:rsidRDefault="006B010E" w:rsidP="00CE7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яке є власником 33,34% акцій АТ «АЛТИНБАШ ХОЛДИНГ АНОНІМ ШІРКЕТІ»,</w:t>
            </w:r>
            <w:r w:rsidR="00D8012C" w:rsidRPr="009536A8">
              <w:t xml:space="preserve"> 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 яке є власником 58% акцій </w:t>
            </w:r>
            <w:r w:rsidR="00CE7666">
              <w:rPr>
                <w:rFonts w:ascii="Times New Roman" w:hAnsi="Times New Roman"/>
                <w:sz w:val="24"/>
                <w:szCs w:val="24"/>
              </w:rPr>
              <w:t>Банку,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147916" w:rsidRPr="009536A8">
              <w:rPr>
                <w:rFonts w:ascii="Times New Roman" w:hAnsi="Times New Roman"/>
                <w:sz w:val="24"/>
                <w:szCs w:val="24"/>
              </w:rPr>
              <w:t>5% акцій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 АТ «КРЕДИТВЕСТ ФАКТОРИНГ</w:t>
            </w:r>
            <w:r w:rsidR="005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E7666">
              <w:rPr>
                <w:rFonts w:ascii="Times New Roman" w:hAnsi="Times New Roman"/>
                <w:sz w:val="24"/>
                <w:szCs w:val="24"/>
              </w:rPr>
              <w:t>яке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 є власником 42% акцій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0E" w:rsidRPr="009536A8" w:rsidRDefault="006B010E" w:rsidP="004457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97" w:rsidRPr="009536A8" w:rsidRDefault="006B010E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Спільно з асоційованими особами є контролером АТ «АЛТИНБАШ ХОЛДИНГ АНОНІМ ШІРКЕТІ», АТ «АЛТИНХАС ХОЛДИНГ АНОНІМ ШІРКЕТІ»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, АТ «КРЕДИТВЕСТ ФАКТОР</w:t>
            </w:r>
            <w:r w:rsidR="005D10D7">
              <w:rPr>
                <w:rFonts w:ascii="Times New Roman" w:hAnsi="Times New Roman"/>
                <w:sz w:val="24"/>
                <w:szCs w:val="24"/>
              </w:rPr>
              <w:t>И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НГ</w:t>
            </w:r>
            <w:r w:rsidR="005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27D77" w:rsidRPr="009536A8" w:rsidTr="003337A6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Алі</w:t>
            </w:r>
          </w:p>
          <w:p w:rsidR="00407B97" w:rsidRPr="009536A8" w:rsidRDefault="00407B97" w:rsidP="00F91155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="00C656BB" w:rsidRPr="009536A8">
              <w:rPr>
                <w:rFonts w:ascii="Times New Roman" w:hAnsi="Times New Roman"/>
                <w:b/>
              </w:rPr>
              <w:t>ş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Ali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AE0B02" w:rsidRPr="009536A8" w:rsidRDefault="00AE0B02" w:rsidP="00AE0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:rsidR="004B65C8" w:rsidRPr="009536A8" w:rsidRDefault="004B65C8" w:rsidP="004B6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F0B" w:rsidRPr="009536A8" w:rsidRDefault="00B45690" w:rsidP="005C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Згідно рішення Комітету з питань нагляду та регулювання діяльності банків, нагляду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оверсайту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) платіжних систем від 28.07.2017 №276 погоджено спільне набуття опосередкованої істотної участі 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 у розмірі 100% статутного капіталу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EEE" w:rsidRPr="009536A8" w:rsidRDefault="005713F0" w:rsidP="00C56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Спільно з асоційованими особами є власником опосередкованої істотної участі у розмірі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68,5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% статутного капіталу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3E3EEE" w:rsidRPr="009536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6F0B" w:rsidRPr="009536A8" w:rsidRDefault="00B45690" w:rsidP="00CE766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володіння </w:t>
            </w:r>
            <w:r w:rsidR="00C56F0B" w:rsidRPr="009536A8">
              <w:rPr>
                <w:rFonts w:ascii="Times New Roman" w:hAnsi="Times New Roman"/>
                <w:sz w:val="24"/>
                <w:szCs w:val="24"/>
              </w:rPr>
              <w:t>16,67% акцій АТ «АЛТИНБАШ ХОЛДИНГ АНОНІМ ШІРКЕТІ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»,  яке є власником 58% акцій Банку, 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5% акцій АТ «КРЕДИТВЕСТ ФАКТОРИНГ</w:t>
            </w:r>
            <w:r w:rsidR="005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», яке є власником 42% акцій Банку</w:t>
            </w:r>
            <w:r w:rsidR="00C56F0B"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97" w:rsidRPr="009536A8" w:rsidRDefault="00C56F0B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Спільно з асоційованими особами є контролером АТ «АЛТИНБАШ ХОЛДИНГ АНОНІМ ШІРКЕТІ»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, АТ «КРЕДИТВЕСТ ФАКТОР</w:t>
            </w:r>
            <w:r w:rsidR="005D10D7">
              <w:rPr>
                <w:rFonts w:ascii="Times New Roman" w:hAnsi="Times New Roman"/>
                <w:sz w:val="24"/>
                <w:szCs w:val="24"/>
              </w:rPr>
              <w:t>И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НГ</w:t>
            </w:r>
            <w:r w:rsidR="005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27D77" w:rsidRPr="009536A8" w:rsidTr="003337A6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Ваккас</w:t>
            </w:r>
            <w:proofErr w:type="spellEnd"/>
          </w:p>
          <w:p w:rsidR="00407B97" w:rsidRPr="009536A8" w:rsidRDefault="00407B97" w:rsidP="00F91155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="00C656BB" w:rsidRPr="009536A8">
              <w:rPr>
                <w:rFonts w:ascii="Times New Roman" w:hAnsi="Times New Roman"/>
                <w:b/>
              </w:rPr>
              <w:t>ş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Vakkas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AE0B02" w:rsidRPr="009536A8" w:rsidRDefault="00AE0B02" w:rsidP="00AE0B0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:rsidR="004B65C8" w:rsidRPr="009536A8" w:rsidRDefault="004B65C8" w:rsidP="004B65C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690" w:rsidRPr="009536A8" w:rsidRDefault="00B45690" w:rsidP="00B45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Згідно рішення Комітету з питань нагляду та регулювання діяльності банків, нагляду (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оверсайту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) платіжних систем від 28.07.2017 №276 погоджено спільне набуття опосередкованої істотної участі 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 у розмірі 100% статутного капіталу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EEE" w:rsidRPr="009536A8" w:rsidRDefault="005713F0" w:rsidP="00B45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Спільно з асоційованими особами є власником опосередкованої істотної участі у розмірі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68,5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% статутного капіталу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CE7666" w:rsidRPr="00CE7666" w:rsidDel="00CE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3E3EEE" w:rsidRPr="009536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45690" w:rsidRPr="009536A8" w:rsidRDefault="00B45690" w:rsidP="00CE766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володіння 50% акцій АТ «АСВ ХОЛДІНГ АНОНІМ ШІРКЕТІ», яке є власником 33,34% акцій АТ «АЛТИНБАШ ХОЛДИНГ АНОНІМ ШІРКЕТІ</w:t>
            </w:r>
            <w:r w:rsidR="003C4BC0" w:rsidRPr="009536A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яке є власником 58% акцій Банку, 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5% акцій АТ «КРЕДИТВЕСТ ФАКТОРИНГ</w:t>
            </w:r>
            <w:r w:rsidR="005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», яке є власником 42% акцій Банку</w:t>
            </w:r>
            <w:r w:rsidR="00CE7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97" w:rsidRPr="009536A8" w:rsidRDefault="00B45690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Спільно з асоційованими особами є контролером АТ «АЛТИНБАШ ХОЛДИНГ АНОНІМ ШІРКЕТІ», АТ «АСВ ХОЛДИНГ АНОНІМ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>ШІРКЕТІ»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, АТ «КРЕДИТВЕСТ ФАКТОР</w:t>
            </w:r>
            <w:r w:rsidR="005D10D7">
              <w:rPr>
                <w:rFonts w:ascii="Times New Roman" w:hAnsi="Times New Roman"/>
                <w:sz w:val="24"/>
                <w:szCs w:val="24"/>
              </w:rPr>
              <w:t>И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НГ</w:t>
            </w:r>
            <w:r w:rsidR="005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27D77" w:rsidRPr="009536A8" w:rsidTr="003337A6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Нусрет</w:t>
            </w:r>
            <w:proofErr w:type="spellEnd"/>
          </w:p>
          <w:p w:rsidR="00407B97" w:rsidRPr="009536A8" w:rsidRDefault="00407B97" w:rsidP="00F91155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="00C656BB" w:rsidRPr="009536A8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Nusret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407B97" w:rsidRPr="009536A8" w:rsidRDefault="00AE0B02" w:rsidP="00D26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Громадянин </w:t>
            </w:r>
            <w:r w:rsidR="00BC37DB" w:rsidRPr="009536A8">
              <w:rPr>
                <w:rFonts w:ascii="Times New Roman" w:hAnsi="Times New Roman"/>
                <w:sz w:val="24"/>
                <w:szCs w:val="24"/>
              </w:rPr>
              <w:t>Федеративної Республіки Німеччин</w:t>
            </w:r>
            <w:r w:rsidR="00337043" w:rsidRPr="009536A8">
              <w:rPr>
                <w:rFonts w:ascii="Times New Roman" w:hAnsi="Times New Roman"/>
                <w:sz w:val="24"/>
                <w:szCs w:val="24"/>
              </w:rPr>
              <w:t>а</w:t>
            </w:r>
            <w:r w:rsidR="00BC37DB" w:rsidRPr="009536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45690" w:rsidRPr="009536A8" w:rsidRDefault="00B45690" w:rsidP="00B45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Згідно рішення Комітету з питань нагляду та регулювання діяльності банків, нагляду (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оверсайту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) платіжних систем від 28.07.2017 №276 погоджено спільне набуття опосередкованої істотної участі 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 у розмірі 100% статутного капіталу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EEE" w:rsidRPr="009536A8" w:rsidRDefault="005713F0" w:rsidP="00B45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Спільно з асоційованими особами є власником опосередкованої істотної участі у розмірі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68,5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% статутного капіталу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3E3EEE" w:rsidRPr="009536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45690" w:rsidRPr="009536A8" w:rsidRDefault="00B45690" w:rsidP="00CE766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володіння ним 16,67% акцій АТ «АЛТИНБАШ ХОЛДИНГ АНОНІМ ШІРКЕТІ»,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 яке є власником 58% акцій Банку, 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5% акцій АТ «КРЕДИТВЕСТ ФАКТОРИНГ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 xml:space="preserve"> АНОНІМ ШІРКЕТІ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», яке є власником 42% акцій </w:t>
            </w:r>
            <w:r w:rsid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97" w:rsidRPr="009536A8" w:rsidRDefault="00B45690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Спільно з асоційованими особами є контролером АТ «АЛТИНБАШ ХОЛДИНГ АНОНІМ ШІРКЕТІ»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, АТ «КРЕДИТВЕСТ ФАКТОР</w:t>
            </w:r>
            <w:r w:rsidR="005D10D7">
              <w:rPr>
                <w:rFonts w:ascii="Times New Roman" w:hAnsi="Times New Roman"/>
                <w:sz w:val="24"/>
                <w:szCs w:val="24"/>
              </w:rPr>
              <w:t>И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НГ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 xml:space="preserve"> АНОНІМ ШІРКЕТІ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27D77" w:rsidRPr="009536A8" w:rsidTr="003337A6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Cофу</w:t>
            </w:r>
            <w:proofErr w:type="spellEnd"/>
          </w:p>
          <w:p w:rsidR="00407B97" w:rsidRPr="009536A8" w:rsidRDefault="00407B97" w:rsidP="00F91155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="00C656BB" w:rsidRPr="009536A8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Sofu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AE0B02" w:rsidRPr="009536A8" w:rsidRDefault="00AE0B02" w:rsidP="00AE0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:rsidR="00407B97" w:rsidRPr="009536A8" w:rsidRDefault="00407B97" w:rsidP="00727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690" w:rsidRPr="009536A8" w:rsidRDefault="00B45690" w:rsidP="00B45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Згідно рішення Комітету з питань нагляду та регулювання діяльності банків, нагляду (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оверсайту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) платіжних систем від 28.07.2017 №276 погоджено спільне набуття опосередкованої істотної участі 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Банку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у розмірі 100% статутного капіталу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EEE" w:rsidRPr="009536A8" w:rsidRDefault="005713F0" w:rsidP="00B45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Спільно з асоційованими особами є власником опосередкованої істотної участі у розмірі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68,5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% статутного капіталу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Банку </w:t>
            </w:r>
            <w:r w:rsidR="00B45690" w:rsidRPr="009536A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3E3EEE" w:rsidRPr="009536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690" w:rsidRPr="009536A8" w:rsidRDefault="00B45690" w:rsidP="00CE766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володіння 50% акцій АТ «АСВ ХОЛДІНГ АНОНІМ ШІРКЕТІ», яке є власником 33,34% акцій АТ «АЛТИНБАШ ХОЛДИНГ АНОНІМ ШІРКЕТІ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»,  яке є власником 58% акцій Банку, 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5% акцій АТ «КРЕДИТВЕСТ ФАКТОРИНГ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 xml:space="preserve"> АНОНІМ ШІРКЕТІ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», яке є власником 42% акцій 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97" w:rsidRPr="009536A8" w:rsidRDefault="00B45690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>Спільно з асоційованими особами є контролером АТ «АЛТИНБАШ ХОЛДИНГ АНОНІМ ШІРКЕТІ», АТ «АСВ ХОЛДИНГ АНОНІМ ШІРКЕТІ»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, АТ «КРЕДИТВЕСТ ФАКТОР</w:t>
            </w:r>
            <w:r w:rsidR="005D10D7">
              <w:rPr>
                <w:rFonts w:ascii="Times New Roman" w:hAnsi="Times New Roman"/>
                <w:sz w:val="24"/>
                <w:szCs w:val="24"/>
              </w:rPr>
              <w:t>И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НГ</w:t>
            </w:r>
            <w:r w:rsidR="005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="00635527" w:rsidRPr="009536A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27D77" w:rsidRPr="009536A8" w:rsidTr="003337A6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Акціонерне товариство «АЛТИНХАС ХОЛДІНГ АНОНІМ ШІРКЕТІ»</w:t>
            </w:r>
          </w:p>
          <w:p w:rsidR="00407B97" w:rsidRPr="009536A8" w:rsidRDefault="00407B97" w:rsidP="00C656BB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(«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ALTINHAS HOLDİNG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A662B" w:rsidRPr="009536A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ANONİM </w:t>
            </w:r>
            <w:r w:rsidR="00CA662B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İRKETİ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ЮО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B9700C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Республіка Туреччина, м. Стамбул, район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Шішлі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Буюкдере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, Бізнес-центр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Озьсезен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>, С блок, 9 поверх</w:t>
            </w:r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ru-RU"/>
              </w:rPr>
              <w:t>B</w:t>
            </w:r>
            <w:proofErr w:type="spellStart"/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uyuk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ru-RU"/>
              </w:rPr>
              <w:t>dere</w:t>
            </w:r>
            <w:proofErr w:type="spellEnd"/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6B9E" w:rsidRPr="009536A8">
              <w:rPr>
                <w:rFonts w:ascii="Times New Roman" w:hAnsi="Times New Roman"/>
                <w:sz w:val="24"/>
                <w:szCs w:val="24"/>
                <w:lang w:val="ru-RU"/>
              </w:rPr>
              <w:t>Cd</w:t>
            </w:r>
            <w:proofErr w:type="spellEnd"/>
            <w:r w:rsidR="003E6B9E" w:rsidRPr="009536A8">
              <w:rPr>
                <w:rFonts w:ascii="Times New Roman" w:hAnsi="Times New Roman"/>
                <w:sz w:val="24"/>
                <w:szCs w:val="24"/>
              </w:rPr>
              <w:t>. Ö</w:t>
            </w:r>
            <w:proofErr w:type="spellStart"/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zsezen</w:t>
            </w:r>
            <w:proofErr w:type="spellEnd"/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6B9E" w:rsidRPr="009536A8">
              <w:rPr>
                <w:rFonts w:ascii="Times New Roman" w:hAnsi="Times New Roman"/>
                <w:sz w:val="24"/>
                <w:szCs w:val="24"/>
              </w:rPr>
              <w:t>İş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merkezi</w:t>
            </w:r>
            <w:proofErr w:type="spellEnd"/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Blok</w:t>
            </w:r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3E6B9E" w:rsidRPr="009536A8">
              <w:rPr>
                <w:rFonts w:ascii="Times New Roman" w:hAnsi="Times New Roman"/>
                <w:sz w:val="24"/>
                <w:szCs w:val="24"/>
              </w:rPr>
              <w:t>:9 Ş</w:t>
            </w:r>
            <w:proofErr w:type="spellStart"/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3E6B9E" w:rsidRPr="009536A8">
              <w:rPr>
                <w:rFonts w:ascii="Times New Roman" w:hAnsi="Times New Roman"/>
                <w:sz w:val="24"/>
                <w:szCs w:val="24"/>
              </w:rPr>
              <w:t>ş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="003E6B9E" w:rsidRPr="009536A8">
              <w:rPr>
                <w:rFonts w:ascii="Times New Roman" w:hAnsi="Times New Roman"/>
                <w:sz w:val="24"/>
                <w:szCs w:val="24"/>
              </w:rPr>
              <w:t>, İ</w:t>
            </w:r>
            <w:proofErr w:type="spellStart"/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stanbul</w:t>
            </w:r>
            <w:proofErr w:type="spellEnd"/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Turkey</w:t>
            </w:r>
            <w:r w:rsidR="003E6B9E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Republic</w:t>
            </w:r>
            <w:r w:rsidR="003E6B9E" w:rsidRPr="009536A8">
              <w:rPr>
                <w:rFonts w:ascii="Times New Roman" w:hAnsi="Times New Roman"/>
                <w:sz w:val="24"/>
                <w:szCs w:val="24"/>
              </w:rPr>
              <w:t>)</w:t>
            </w:r>
            <w:r w:rsidR="00B9700C" w:rsidRPr="009536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6B9E" w:rsidRPr="009536A8" w:rsidRDefault="00407B97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Ідентифікаційний код 705657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Володіє </w:t>
            </w:r>
            <w:r w:rsidR="005C37BB" w:rsidRPr="009536A8">
              <w:rPr>
                <w:rFonts w:ascii="Times New Roman" w:hAnsi="Times New Roman"/>
                <w:sz w:val="24"/>
                <w:szCs w:val="24"/>
              </w:rPr>
              <w:t xml:space="preserve">33,34% акцій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АТ «АЛТИНБАШ ХОЛДИНГ АНОНІМ ШІРКЕТІ»</w:t>
            </w:r>
            <w:r w:rsidR="00B9700C" w:rsidRPr="009536A8">
              <w:rPr>
                <w:rFonts w:ascii="Times New Roman" w:hAnsi="Times New Roman"/>
                <w:sz w:val="24"/>
                <w:szCs w:val="24"/>
              </w:rPr>
              <w:t>, якому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0C" w:rsidRPr="009536A8">
              <w:rPr>
                <w:rFonts w:ascii="Times New Roman" w:hAnsi="Times New Roman"/>
                <w:sz w:val="24"/>
                <w:szCs w:val="24"/>
              </w:rPr>
              <w:t xml:space="preserve">належить 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5C37BB" w:rsidRPr="009536A8">
              <w:rPr>
                <w:rFonts w:ascii="Times New Roman" w:hAnsi="Times New Roman"/>
                <w:sz w:val="24"/>
                <w:szCs w:val="24"/>
              </w:rPr>
              <w:t>% акцій Банку</w:t>
            </w:r>
            <w:r w:rsidR="00CE7666">
              <w:rPr>
                <w:rFonts w:ascii="Times New Roman" w:hAnsi="Times New Roman"/>
                <w:sz w:val="24"/>
                <w:szCs w:val="24"/>
              </w:rPr>
              <w:t>,</w:t>
            </w:r>
            <w:r w:rsidR="00D8012C" w:rsidRPr="009536A8">
              <w:t xml:space="preserve"> 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4905CD" w:rsidRPr="009536A8">
              <w:rPr>
                <w:rFonts w:ascii="Times New Roman" w:hAnsi="Times New Roman"/>
                <w:sz w:val="24"/>
                <w:szCs w:val="24"/>
              </w:rPr>
              <w:t>5</w:t>
            </w:r>
            <w:r w:rsidR="00147916" w:rsidRPr="009536A8">
              <w:rPr>
                <w:rFonts w:ascii="Times New Roman" w:hAnsi="Times New Roman"/>
                <w:sz w:val="24"/>
                <w:szCs w:val="24"/>
              </w:rPr>
              <w:t xml:space="preserve">% акцій 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>АТ «КРЕДИТВЕСТ ФАКТОРИНГ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 xml:space="preserve"> АНОНІМ ШІРКЕТІ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 xml:space="preserve">», яке є власником 42% акцій </w:t>
            </w:r>
            <w:r w:rsid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D8012C"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77" w:rsidRPr="009536A8" w:rsidTr="003337A6"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07B97" w:rsidRPr="009536A8" w:rsidRDefault="00407B97" w:rsidP="00F9021F">
            <w:p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Акціонерне товариство «АЛТИНБАШ ХОЛДИНГ АНОНІМ ШІРКЕТІ»</w:t>
            </w:r>
          </w:p>
          <w:p w:rsidR="00407B97" w:rsidRPr="009536A8" w:rsidRDefault="00407B97" w:rsidP="00F9021F">
            <w:p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(«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ALTINBAŞ HOLDİNG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A662B"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ANONİM S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İRKETİ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ЮО</w:t>
            </w:r>
          </w:p>
        </w:tc>
        <w:tc>
          <w:tcPr>
            <w:tcW w:w="0" w:type="auto"/>
          </w:tcPr>
          <w:p w:rsidR="00407B97" w:rsidRPr="009536A8" w:rsidRDefault="00407B97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407B97" w:rsidRPr="009536A8" w:rsidRDefault="00407B97" w:rsidP="00C656BB">
            <w:pPr>
              <w:pStyle w:val="a6"/>
              <w:spacing w:before="0" w:beforeAutospacing="0" w:after="45" w:afterAutospacing="0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Республіка Туреччина, </w:t>
            </w:r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квартал </w:t>
            </w:r>
            <w:proofErr w:type="spellStart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Махмутбей</w:t>
            </w:r>
            <w:proofErr w:type="spellEnd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Мах., проспект </w:t>
            </w:r>
            <w:proofErr w:type="spellStart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Дільменлер</w:t>
            </w:r>
            <w:proofErr w:type="spellEnd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Алтинбаш</w:t>
            </w:r>
            <w:proofErr w:type="spellEnd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Юніверсітесі</w:t>
            </w:r>
            <w:proofErr w:type="spellEnd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буд№ 26-28, </w:t>
            </w:r>
            <w:proofErr w:type="spellStart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Багджилар</w:t>
            </w:r>
            <w:proofErr w:type="spellEnd"/>
            <w:r w:rsidR="00C656BB" w:rsidRPr="009536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/Стамбул</w:t>
            </w:r>
            <w:r w:rsidR="00477C28" w:rsidRPr="0095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700C" w:rsidRPr="009536A8">
              <w:rPr>
                <w:rFonts w:ascii="Times New Roman" w:hAnsi="Times New Roman"/>
                <w:sz w:val="24"/>
                <w:szCs w:val="24"/>
              </w:rPr>
              <w:t>(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Republic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Turkey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Istanbul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56BB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Bagjilar</w:t>
            </w:r>
            <w:proofErr w:type="spellEnd"/>
            <w:r w:rsidR="00C656BB" w:rsidRPr="0095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56BB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Dilmenler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av</w:t>
            </w:r>
            <w:proofErr w:type="spellEnd"/>
            <w:r w:rsidR="00C656BB" w:rsidRPr="009536A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C656BB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Altinbas</w:t>
            </w:r>
            <w:proofErr w:type="spellEnd"/>
            <w:r w:rsidR="00C656BB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6BB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="00C656BB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r w:rsidR="00C656BB" w:rsidRPr="009536A8">
              <w:rPr>
                <w:rFonts w:ascii="Times New Roman" w:hAnsi="Times New Roman"/>
                <w:sz w:val="24"/>
                <w:szCs w:val="24"/>
              </w:rPr>
              <w:t>26-28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Maslak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yer</w:t>
            </w:r>
            <w:proofErr w:type="spellEnd"/>
            <w:r w:rsidR="00B9700C" w:rsidRPr="009536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E6B9E" w:rsidRPr="009536A8" w:rsidRDefault="00407B97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Ідентифікаційний код 394381</w:t>
            </w:r>
          </w:p>
        </w:tc>
        <w:tc>
          <w:tcPr>
            <w:tcW w:w="0" w:type="auto"/>
          </w:tcPr>
          <w:p w:rsidR="00407B97" w:rsidRPr="009536A8" w:rsidRDefault="00D8012C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А</w:t>
            </w:r>
            <w:r w:rsidR="00407B97" w:rsidRPr="009536A8">
              <w:rPr>
                <w:rFonts w:ascii="Times New Roman" w:hAnsi="Times New Roman"/>
                <w:sz w:val="24"/>
                <w:szCs w:val="24"/>
              </w:rPr>
              <w:t xml:space="preserve">кціонер банку, якому належить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58</w:t>
            </w:r>
            <w:r w:rsidR="00407B97" w:rsidRPr="009536A8">
              <w:rPr>
                <w:rFonts w:ascii="Times New Roman" w:hAnsi="Times New Roman"/>
                <w:sz w:val="24"/>
                <w:szCs w:val="24"/>
              </w:rPr>
              <w:t>% акцій</w:t>
            </w:r>
            <w:r w:rsidR="00C56F0B" w:rsidRPr="009536A8">
              <w:rPr>
                <w:rFonts w:ascii="Times New Roman" w:hAnsi="Times New Roman"/>
                <w:sz w:val="24"/>
                <w:szCs w:val="24"/>
              </w:rPr>
              <w:t xml:space="preserve"> Банку</w:t>
            </w:r>
            <w:r w:rsidRPr="009536A8"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4905CD" w:rsidRPr="009536A8">
              <w:rPr>
                <w:rFonts w:ascii="Times New Roman" w:hAnsi="Times New Roman"/>
                <w:sz w:val="24"/>
                <w:szCs w:val="24"/>
              </w:rPr>
              <w:t>5</w:t>
            </w:r>
            <w:r w:rsidR="00147916" w:rsidRPr="009536A8">
              <w:rPr>
                <w:rFonts w:ascii="Times New Roman" w:hAnsi="Times New Roman"/>
                <w:sz w:val="24"/>
                <w:szCs w:val="24"/>
              </w:rPr>
              <w:t xml:space="preserve">% акцій 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>АТ «КРЕДИТВЕСТ ФАКТОРИНГ АНОНІМ ШІРКЕТІ»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, яке є власником 42% акцій </w:t>
            </w:r>
            <w:r w:rsid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7A67F5"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07B97" w:rsidRPr="009536A8" w:rsidRDefault="00407B97" w:rsidP="003E6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eastAsia="ru-RU"/>
              </w:rPr>
              <w:t>Згод</w:t>
            </w:r>
            <w:r w:rsidR="003A590F" w:rsidRPr="009536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953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набуття істотної участі надана згідно постанов</w:t>
            </w:r>
            <w:r w:rsidR="003A68F4" w:rsidRPr="009536A8">
              <w:rPr>
                <w:rFonts w:ascii="Times New Roman" w:hAnsi="Times New Roman"/>
                <w:sz w:val="24"/>
                <w:szCs w:val="24"/>
                <w:lang w:eastAsia="ru-RU"/>
              </w:rPr>
              <w:t>и Правління Національного банку України</w:t>
            </w:r>
            <w:r w:rsidR="003E6B9E" w:rsidRPr="00953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№114 від 27.03.2006</w:t>
            </w:r>
            <w:r w:rsidRPr="009536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7D77" w:rsidRPr="009536A8" w:rsidTr="003337A6">
        <w:tc>
          <w:tcPr>
            <w:tcW w:w="0" w:type="auto"/>
          </w:tcPr>
          <w:p w:rsidR="00E87C48" w:rsidRPr="009536A8" w:rsidRDefault="00E87C48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87C48" w:rsidRPr="009536A8" w:rsidRDefault="00E87C48" w:rsidP="00F9021F">
            <w:p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Акціонерне товариство «АСВ ХОЛДІНГ АНОНІМ ШІРКЕТІ» («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A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HOLDİNG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ANONİM </w:t>
            </w:r>
            <w:r w:rsidR="00CA662B" w:rsidRPr="009536A8">
              <w:rPr>
                <w:rFonts w:ascii="Times New Roman" w:hAnsi="Times New Roman"/>
                <w:sz w:val="24"/>
                <w:szCs w:val="24"/>
                <w:lang w:val="tr-TR"/>
              </w:rPr>
              <w:t>S</w:t>
            </w:r>
            <w:r w:rsidRPr="009536A8">
              <w:rPr>
                <w:rFonts w:ascii="Times New Roman" w:hAnsi="Times New Roman"/>
                <w:sz w:val="24"/>
                <w:szCs w:val="24"/>
                <w:lang w:val="tr-TR"/>
              </w:rPr>
              <w:t>İRKETİ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0" w:type="auto"/>
          </w:tcPr>
          <w:p w:rsidR="00E87C48" w:rsidRPr="009536A8" w:rsidRDefault="00E87C48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ЮО</w:t>
            </w:r>
          </w:p>
        </w:tc>
        <w:tc>
          <w:tcPr>
            <w:tcW w:w="0" w:type="auto"/>
          </w:tcPr>
          <w:p w:rsidR="00E87C48" w:rsidRPr="009536A8" w:rsidRDefault="00E87C48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E87C48" w:rsidRPr="009536A8" w:rsidRDefault="00E87C48" w:rsidP="00E87C48">
            <w:p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Республіка Туреччина, Квартал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Есентепе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Кескін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Калем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 xml:space="preserve"> №39/3 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</w:rPr>
              <w:t>Шішлі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</w:rPr>
              <w:t>/Стамбул (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Republic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Turkey</w:t>
            </w:r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Esentepe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mah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Keskin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Kalem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№39/3  </w:t>
            </w:r>
            <w:proofErr w:type="spellStart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>Sisli</w:t>
            </w:r>
            <w:proofErr w:type="spellEnd"/>
            <w:r w:rsidR="00B4089A" w:rsidRPr="00953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İstanbul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C48" w:rsidRPr="009536A8" w:rsidRDefault="00E96308" w:rsidP="005D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Ідентифікаційний код 34184-5</w:t>
            </w:r>
          </w:p>
        </w:tc>
        <w:tc>
          <w:tcPr>
            <w:tcW w:w="0" w:type="auto"/>
          </w:tcPr>
          <w:p w:rsidR="00E87C48" w:rsidRPr="009536A8" w:rsidRDefault="00E87C48" w:rsidP="00E87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 xml:space="preserve">Володіє 33,34% акцій АТ «АЛТИНБАШ ХОЛДИНГ АНОНІМ ШІРКЕТІ», якому належить 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58% акцій </w:t>
            </w:r>
            <w:r w:rsid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r w:rsidR="004905CD">
              <w:rPr>
                <w:rFonts w:ascii="Times New Roman" w:hAnsi="Times New Roman"/>
                <w:sz w:val="24"/>
                <w:szCs w:val="24"/>
              </w:rPr>
              <w:t>2</w:t>
            </w:r>
            <w:r w:rsidR="004905CD" w:rsidRPr="00CE7666">
              <w:rPr>
                <w:rFonts w:ascii="Times New Roman" w:hAnsi="Times New Roman"/>
                <w:sz w:val="24"/>
                <w:szCs w:val="24"/>
              </w:rPr>
              <w:t>5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>% акцій АТ «КРЕДИТВЕСТ ФАКТОРИНГ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 xml:space="preserve"> АНОНІМ ШІРКЕТІ</w:t>
            </w:r>
            <w:r w:rsidR="00CE7666" w:rsidRPr="00CE7666">
              <w:rPr>
                <w:rFonts w:ascii="Times New Roman" w:hAnsi="Times New Roman"/>
                <w:sz w:val="24"/>
                <w:szCs w:val="24"/>
              </w:rPr>
              <w:t xml:space="preserve">», яке є власником 42% акцій </w:t>
            </w:r>
            <w:r w:rsidR="00CE7666">
              <w:rPr>
                <w:rFonts w:ascii="Times New Roman" w:hAnsi="Times New Roman"/>
                <w:sz w:val="24"/>
                <w:szCs w:val="24"/>
              </w:rPr>
              <w:t>Банку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C48" w:rsidRPr="009536A8" w:rsidRDefault="00E87C48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5" w:rsidRPr="009536A8" w:rsidTr="00C934A6">
        <w:trPr>
          <w:trHeight w:val="1028"/>
        </w:trPr>
        <w:tc>
          <w:tcPr>
            <w:tcW w:w="0" w:type="auto"/>
          </w:tcPr>
          <w:p w:rsidR="007A67F5" w:rsidRPr="009536A8" w:rsidRDefault="007A67F5" w:rsidP="007D01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7A67F5" w:rsidRDefault="007A67F5" w:rsidP="00F9021F">
            <w:p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Акціонерн</w:t>
            </w:r>
            <w:r w:rsidR="0090647B">
              <w:rPr>
                <w:rFonts w:ascii="Times New Roman" w:hAnsi="Times New Roman"/>
                <w:sz w:val="24"/>
                <w:szCs w:val="24"/>
              </w:rPr>
              <w:t>е товариство «КРЕДИТВЕСТ ФАКТОРИ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НГ</w:t>
            </w:r>
            <w:r w:rsidR="0090647B" w:rsidRPr="009536A8">
              <w:rPr>
                <w:rFonts w:ascii="Times New Roman" w:hAnsi="Times New Roman"/>
                <w:sz w:val="24"/>
                <w:szCs w:val="24"/>
              </w:rPr>
              <w:t xml:space="preserve"> АНОНІМ ШІРКЕТІ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0647B" w:rsidRPr="009536A8" w:rsidRDefault="0090647B" w:rsidP="00F9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90647B">
              <w:rPr>
                <w:rFonts w:ascii="Times New Roman" w:hAnsi="Times New Roman"/>
                <w:lang w:val="en-US"/>
              </w:rPr>
              <w:t>Creditwest</w:t>
            </w:r>
            <w:proofErr w:type="spellEnd"/>
            <w:r w:rsidRPr="0090647B">
              <w:rPr>
                <w:rFonts w:ascii="Times New Roman" w:hAnsi="Times New Roman"/>
                <w:lang w:val="en-US"/>
              </w:rPr>
              <w:t xml:space="preserve"> Factoring</w:t>
            </w:r>
            <w:r w:rsidRPr="0090647B">
              <w:rPr>
                <w:rFonts w:ascii="Times New Roman" w:hAnsi="Times New Roman"/>
              </w:rPr>
              <w:t xml:space="preserve"> </w:t>
            </w:r>
            <w:proofErr w:type="spellStart"/>
            <w:r w:rsidRPr="0090647B">
              <w:rPr>
                <w:rFonts w:ascii="Times New Roman" w:hAnsi="Times New Roman"/>
              </w:rPr>
              <w:t>Anonim</w:t>
            </w:r>
            <w:proofErr w:type="spellEnd"/>
            <w:r w:rsidRPr="0090647B">
              <w:rPr>
                <w:rFonts w:ascii="Times New Roman" w:hAnsi="Times New Roman"/>
              </w:rPr>
              <w:t xml:space="preserve"> </w:t>
            </w:r>
            <w:r w:rsidRPr="0090647B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90647B">
              <w:rPr>
                <w:rFonts w:ascii="Times New Roman" w:hAnsi="Times New Roman"/>
              </w:rPr>
              <w:t>irketi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A67F5" w:rsidRPr="009536A8" w:rsidRDefault="007A67F5" w:rsidP="007D0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ЮО</w:t>
            </w:r>
          </w:p>
        </w:tc>
        <w:tc>
          <w:tcPr>
            <w:tcW w:w="0" w:type="auto"/>
          </w:tcPr>
          <w:p w:rsidR="007A67F5" w:rsidRPr="009536A8" w:rsidRDefault="007A67F5" w:rsidP="007D01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7A67F5" w:rsidRPr="009536A8" w:rsidRDefault="00B25D21" w:rsidP="00B25D21">
            <w:pPr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Республіка Туреччина,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Бююкдере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Енка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Бінаси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№108,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пов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1,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Есентепе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/Стамбул 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(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Republic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en-US"/>
              </w:rPr>
              <w:t>Turkey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B</w:t>
            </w: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ü</w:t>
            </w:r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y</w:t>
            </w: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ü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kdere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Cad</w:t>
            </w: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 xml:space="preserve">No108 Enka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Binası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 xml:space="preserve"> Kat 1 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Esentepe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/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Şişli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val="en-GB" w:eastAsia="uk-UA"/>
              </w:rPr>
              <w:t>/İstanbul</w:t>
            </w:r>
            <w:r w:rsidRPr="009536A8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ідентифікаційний код 314444-0 </w:t>
            </w:r>
          </w:p>
        </w:tc>
        <w:tc>
          <w:tcPr>
            <w:tcW w:w="0" w:type="auto"/>
          </w:tcPr>
          <w:p w:rsidR="00B25D21" w:rsidRPr="009536A8" w:rsidRDefault="00D8012C" w:rsidP="00E87C4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Акціонер банку, якому належить </w:t>
            </w:r>
            <w:r w:rsidR="00B25D21"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42% акцій Банку. </w:t>
            </w:r>
          </w:p>
          <w:p w:rsidR="007A67F5" w:rsidRPr="009536A8" w:rsidRDefault="007A67F5" w:rsidP="00DB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Рішенням Комітету з нагляду та регулювання діяльності банків, нагляду (</w:t>
            </w:r>
            <w:proofErr w:type="spellStart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оверсайту</w:t>
            </w:r>
            <w:proofErr w:type="spellEnd"/>
            <w:r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) платіжних систем НБУ №494 від 16.11.2020 року</w:t>
            </w:r>
            <w:r w:rsidR="00B25D21"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надано дозвіл </w:t>
            </w:r>
            <w:r w:rsidR="00DB1571"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="00B25D21"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кціонерному товариству «КРЕДИТВЕСТ ФАКТОРИНГ</w:t>
            </w:r>
            <w:r w:rsidR="005D10D7" w:rsidRPr="009536A8">
              <w:rPr>
                <w:rFonts w:ascii="Times New Roman" w:hAnsi="Times New Roman"/>
                <w:sz w:val="24"/>
                <w:szCs w:val="24"/>
              </w:rPr>
              <w:t xml:space="preserve"> АНОНІМ ШІРКЕТІ</w:t>
            </w:r>
            <w:r w:rsidR="00B25D21" w:rsidRPr="009536A8">
              <w:rPr>
                <w:rFonts w:ascii="Times New Roman" w:hAnsi="Times New Roman"/>
                <w:sz w:val="24"/>
                <w:szCs w:val="24"/>
                <w:lang w:eastAsia="uk-UA"/>
              </w:rPr>
              <w:t>» на пряме набуття істотної участі в 42% акцій в статутному капіталі Банку</w:t>
            </w:r>
          </w:p>
        </w:tc>
      </w:tr>
    </w:tbl>
    <w:p w:rsidR="00407B97" w:rsidRPr="009536A8" w:rsidRDefault="00407B97" w:rsidP="00407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B97" w:rsidRPr="009536A8" w:rsidRDefault="00407B97" w:rsidP="00407B9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9536A8">
        <w:rPr>
          <w:rFonts w:ascii="Times New Roman" w:hAnsi="Times New Roman"/>
          <w:b/>
          <w:sz w:val="24"/>
          <w:szCs w:val="24"/>
        </w:rPr>
        <w:t>Голов</w:t>
      </w:r>
      <w:r w:rsidR="00B56243" w:rsidRPr="009536A8">
        <w:rPr>
          <w:rFonts w:ascii="Times New Roman" w:hAnsi="Times New Roman"/>
          <w:b/>
          <w:sz w:val="24"/>
          <w:szCs w:val="24"/>
        </w:rPr>
        <w:t>а</w:t>
      </w:r>
      <w:r w:rsidRPr="009536A8">
        <w:rPr>
          <w:rFonts w:ascii="Times New Roman" w:hAnsi="Times New Roman"/>
          <w:b/>
          <w:sz w:val="24"/>
          <w:szCs w:val="24"/>
        </w:rPr>
        <w:t xml:space="preserve"> Правління</w:t>
      </w:r>
      <w:r w:rsidRPr="009536A8">
        <w:rPr>
          <w:rFonts w:ascii="Times New Roman" w:hAnsi="Times New Roman"/>
          <w:b/>
          <w:sz w:val="24"/>
          <w:szCs w:val="24"/>
        </w:rPr>
        <w:tab/>
      </w:r>
      <w:r w:rsidRPr="009536A8">
        <w:rPr>
          <w:rFonts w:ascii="Times New Roman" w:hAnsi="Times New Roman"/>
          <w:b/>
          <w:sz w:val="24"/>
          <w:szCs w:val="24"/>
        </w:rPr>
        <w:tab/>
      </w:r>
      <w:r w:rsidRPr="009536A8">
        <w:rPr>
          <w:rFonts w:ascii="Times New Roman" w:hAnsi="Times New Roman"/>
          <w:b/>
          <w:sz w:val="24"/>
          <w:szCs w:val="24"/>
        </w:rPr>
        <w:tab/>
      </w:r>
      <w:r w:rsidRPr="009536A8">
        <w:rPr>
          <w:rFonts w:ascii="Times New Roman" w:hAnsi="Times New Roman"/>
          <w:b/>
          <w:sz w:val="24"/>
          <w:szCs w:val="24"/>
        </w:rPr>
        <w:tab/>
        <w:t xml:space="preserve">                    ____________________________                            </w:t>
      </w:r>
      <w:r w:rsidR="00756D28" w:rsidRPr="009536A8">
        <w:rPr>
          <w:rFonts w:ascii="Times New Roman" w:hAnsi="Times New Roman"/>
          <w:b/>
          <w:sz w:val="24"/>
          <w:szCs w:val="24"/>
        </w:rPr>
        <w:t>Тихонов І.Ю.</w:t>
      </w:r>
    </w:p>
    <w:p w:rsidR="005D10D7" w:rsidRDefault="005D10D7" w:rsidP="005D10D7">
      <w:pPr>
        <w:spacing w:after="0" w:line="240" w:lineRule="auto"/>
        <w:rPr>
          <w:rFonts w:ascii="Times New Roman" w:hAnsi="Times New Roman"/>
          <w:i/>
        </w:rPr>
      </w:pPr>
    </w:p>
    <w:p w:rsidR="00CB7422" w:rsidRDefault="00D26368" w:rsidP="005D10D7">
      <w:pPr>
        <w:spacing w:after="0" w:line="240" w:lineRule="auto"/>
        <w:rPr>
          <w:rFonts w:ascii="Times New Roman" w:hAnsi="Times New Roman"/>
          <w:i/>
          <w:lang w:val="ru-RU"/>
        </w:rPr>
      </w:pPr>
      <w:proofErr w:type="spellStart"/>
      <w:r w:rsidRPr="009536A8">
        <w:rPr>
          <w:rFonts w:ascii="Times New Roman" w:hAnsi="Times New Roman"/>
          <w:i/>
        </w:rPr>
        <w:t>Вик</w:t>
      </w:r>
      <w:proofErr w:type="spellEnd"/>
      <w:r w:rsidRPr="009536A8">
        <w:rPr>
          <w:rFonts w:ascii="Times New Roman" w:hAnsi="Times New Roman"/>
          <w:i/>
        </w:rPr>
        <w:t xml:space="preserve"> </w:t>
      </w:r>
      <w:r w:rsidR="00B25D21" w:rsidRPr="009536A8">
        <w:rPr>
          <w:rFonts w:ascii="Times New Roman" w:hAnsi="Times New Roman"/>
          <w:i/>
          <w:lang w:val="ru-RU"/>
        </w:rPr>
        <w:t>Лисенко О.П.</w:t>
      </w:r>
    </w:p>
    <w:p w:rsidR="001E452E" w:rsidRPr="00143F4F" w:rsidRDefault="001E452E" w:rsidP="005D10D7">
      <w:pPr>
        <w:spacing w:after="0" w:line="240" w:lineRule="auto"/>
        <w:rPr>
          <w:lang w:val="ru-RU"/>
        </w:rPr>
      </w:pPr>
      <w:r>
        <w:rPr>
          <w:rFonts w:ascii="Times New Roman" w:hAnsi="Times New Roman"/>
          <w:i/>
          <w:lang w:val="ru-RU"/>
        </w:rPr>
        <w:t>0443650001</w:t>
      </w:r>
    </w:p>
    <w:sectPr w:rsidR="001E452E" w:rsidRPr="00143F4F" w:rsidSect="00C934A6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6AC"/>
    <w:multiLevelType w:val="hybridMultilevel"/>
    <w:tmpl w:val="AAA281C4"/>
    <w:lvl w:ilvl="0" w:tplc="9700401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97"/>
    <w:rsid w:val="00011C4C"/>
    <w:rsid w:val="0003446B"/>
    <w:rsid w:val="00114C33"/>
    <w:rsid w:val="00143F4F"/>
    <w:rsid w:val="00147916"/>
    <w:rsid w:val="001863E1"/>
    <w:rsid w:val="00196529"/>
    <w:rsid w:val="001E452E"/>
    <w:rsid w:val="002023AC"/>
    <w:rsid w:val="00210DA8"/>
    <w:rsid w:val="002448BB"/>
    <w:rsid w:val="00251771"/>
    <w:rsid w:val="00271B68"/>
    <w:rsid w:val="0027656C"/>
    <w:rsid w:val="002B720D"/>
    <w:rsid w:val="002E5694"/>
    <w:rsid w:val="003337A6"/>
    <w:rsid w:val="00333F7B"/>
    <w:rsid w:val="00337043"/>
    <w:rsid w:val="00341F12"/>
    <w:rsid w:val="00342154"/>
    <w:rsid w:val="00350DA4"/>
    <w:rsid w:val="0037714E"/>
    <w:rsid w:val="003A590F"/>
    <w:rsid w:val="003A68F4"/>
    <w:rsid w:val="003B1F84"/>
    <w:rsid w:val="003C4BC0"/>
    <w:rsid w:val="003E3EEE"/>
    <w:rsid w:val="003E6B3D"/>
    <w:rsid w:val="003E6B9E"/>
    <w:rsid w:val="003F33A5"/>
    <w:rsid w:val="004030C8"/>
    <w:rsid w:val="00407B97"/>
    <w:rsid w:val="00420CD9"/>
    <w:rsid w:val="004337B9"/>
    <w:rsid w:val="00437B08"/>
    <w:rsid w:val="00445753"/>
    <w:rsid w:val="0046788B"/>
    <w:rsid w:val="00475C2D"/>
    <w:rsid w:val="00477C28"/>
    <w:rsid w:val="004877E5"/>
    <w:rsid w:val="004905CD"/>
    <w:rsid w:val="004B65C8"/>
    <w:rsid w:val="00502317"/>
    <w:rsid w:val="005713F0"/>
    <w:rsid w:val="00580105"/>
    <w:rsid w:val="005B5166"/>
    <w:rsid w:val="005C37BB"/>
    <w:rsid w:val="005D10D7"/>
    <w:rsid w:val="005D1867"/>
    <w:rsid w:val="005E5C4C"/>
    <w:rsid w:val="00630EF6"/>
    <w:rsid w:val="00635527"/>
    <w:rsid w:val="0068415A"/>
    <w:rsid w:val="006A2452"/>
    <w:rsid w:val="006A3BBF"/>
    <w:rsid w:val="006B010E"/>
    <w:rsid w:val="006C65A2"/>
    <w:rsid w:val="00727D77"/>
    <w:rsid w:val="00740ACA"/>
    <w:rsid w:val="00756D28"/>
    <w:rsid w:val="00762365"/>
    <w:rsid w:val="0077193C"/>
    <w:rsid w:val="007A0171"/>
    <w:rsid w:val="007A161A"/>
    <w:rsid w:val="007A67F5"/>
    <w:rsid w:val="007D4F28"/>
    <w:rsid w:val="00801861"/>
    <w:rsid w:val="008438BC"/>
    <w:rsid w:val="008D4D75"/>
    <w:rsid w:val="008E38E3"/>
    <w:rsid w:val="0090647B"/>
    <w:rsid w:val="00912538"/>
    <w:rsid w:val="00913530"/>
    <w:rsid w:val="00934DE8"/>
    <w:rsid w:val="009536A8"/>
    <w:rsid w:val="00A33C2F"/>
    <w:rsid w:val="00A43563"/>
    <w:rsid w:val="00A53B52"/>
    <w:rsid w:val="00A746F8"/>
    <w:rsid w:val="00A85BC7"/>
    <w:rsid w:val="00A87A47"/>
    <w:rsid w:val="00AE0B02"/>
    <w:rsid w:val="00AE15C2"/>
    <w:rsid w:val="00AF0B89"/>
    <w:rsid w:val="00B03E7E"/>
    <w:rsid w:val="00B25D21"/>
    <w:rsid w:val="00B4089A"/>
    <w:rsid w:val="00B45690"/>
    <w:rsid w:val="00B56243"/>
    <w:rsid w:val="00B8082E"/>
    <w:rsid w:val="00B9700C"/>
    <w:rsid w:val="00BC37DB"/>
    <w:rsid w:val="00BE729A"/>
    <w:rsid w:val="00C33AE5"/>
    <w:rsid w:val="00C53DDF"/>
    <w:rsid w:val="00C56F0B"/>
    <w:rsid w:val="00C5724B"/>
    <w:rsid w:val="00C6241F"/>
    <w:rsid w:val="00C656BB"/>
    <w:rsid w:val="00C934A6"/>
    <w:rsid w:val="00CA662B"/>
    <w:rsid w:val="00CB5A81"/>
    <w:rsid w:val="00CB7422"/>
    <w:rsid w:val="00CE7666"/>
    <w:rsid w:val="00D00D09"/>
    <w:rsid w:val="00D02D6A"/>
    <w:rsid w:val="00D24F41"/>
    <w:rsid w:val="00D2598D"/>
    <w:rsid w:val="00D26368"/>
    <w:rsid w:val="00D6308D"/>
    <w:rsid w:val="00D63A5E"/>
    <w:rsid w:val="00D7586C"/>
    <w:rsid w:val="00D8012C"/>
    <w:rsid w:val="00DA2D5E"/>
    <w:rsid w:val="00DB1571"/>
    <w:rsid w:val="00DB1D55"/>
    <w:rsid w:val="00DE0229"/>
    <w:rsid w:val="00E10168"/>
    <w:rsid w:val="00E14E86"/>
    <w:rsid w:val="00E87C48"/>
    <w:rsid w:val="00E95C91"/>
    <w:rsid w:val="00E96308"/>
    <w:rsid w:val="00EC5F24"/>
    <w:rsid w:val="00F103A4"/>
    <w:rsid w:val="00F5516F"/>
    <w:rsid w:val="00F73BF6"/>
    <w:rsid w:val="00F9021F"/>
    <w:rsid w:val="00F91155"/>
    <w:rsid w:val="00F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2453-E36A-457F-938B-AE55892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9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F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6BB"/>
    <w:pPr>
      <w:spacing w:before="100" w:beforeAutospacing="1" w:after="100" w:afterAutospacing="1" w:line="240" w:lineRule="auto"/>
    </w:pPr>
    <w:rPr>
      <w:rFonts w:ascii="Calibri" w:eastAsiaTheme="minorHAnsi" w:hAnsi="Calibri"/>
      <w:lang w:eastAsia="uk-UA"/>
    </w:rPr>
  </w:style>
  <w:style w:type="paragraph" w:styleId="a7">
    <w:name w:val="List Paragraph"/>
    <w:basedOn w:val="a"/>
    <w:uiPriority w:val="34"/>
    <w:qFormat/>
    <w:rsid w:val="00C6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B0C7-DC83-48BA-AE95-37583B3F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Lyudmila Usatyuk</dc:creator>
  <cp:lastModifiedBy>Bohdan Boretskyi</cp:lastModifiedBy>
  <cp:revision>13</cp:revision>
  <cp:lastPrinted>2021-12-22T08:56:00Z</cp:lastPrinted>
  <dcterms:created xsi:type="dcterms:W3CDTF">2021-04-07T09:00:00Z</dcterms:created>
  <dcterms:modified xsi:type="dcterms:W3CDTF">2022-01-24T10:55:00Z</dcterms:modified>
</cp:coreProperties>
</file>