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C" w:rsidRPr="00F1749C" w:rsidRDefault="00F1749C" w:rsidP="00F1749C">
      <w:pPr>
        <w:autoSpaceDE w:val="0"/>
        <w:autoSpaceDN w:val="0"/>
        <w:adjustRightInd w:val="0"/>
        <w:spacing w:before="53" w:after="0" w:line="240" w:lineRule="auto"/>
        <w:ind w:right="1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r w:rsidRPr="00F1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ЕЛЕКТРОННЕ ПОВІДОМЛЕННЯ</w:t>
      </w:r>
    </w:p>
    <w:p w:rsidR="00F1749C" w:rsidRPr="00F1749C" w:rsidRDefault="00F1749C" w:rsidP="00F1749C">
      <w:pPr>
        <w:autoSpaceDE w:val="0"/>
        <w:autoSpaceDN w:val="0"/>
        <w:adjustRightInd w:val="0"/>
        <w:spacing w:before="53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tbl>
      <w:tblPr>
        <w:tblW w:w="11077" w:type="dxa"/>
        <w:tblLook w:val="01E0" w:firstRow="1" w:lastRow="1" w:firstColumn="1" w:lastColumn="1" w:noHBand="0" w:noVBand="0"/>
      </w:tblPr>
      <w:tblGrid>
        <w:gridCol w:w="5233"/>
        <w:gridCol w:w="5844"/>
      </w:tblGrid>
      <w:tr w:rsidR="00F1749C" w:rsidRPr="00F1749C" w:rsidTr="00DE2F89">
        <w:tc>
          <w:tcPr>
            <w:tcW w:w="5233" w:type="dxa"/>
            <w:shd w:val="clear" w:color="auto" w:fill="auto"/>
          </w:tcPr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АКЦІОНЕРНЕ ТОВАРИСТВО</w:t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"ВЕСТ ФАЙНЕНС ЕНД КРЕДИТ БАНК"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1749C" w:rsidRPr="00F1749C" w:rsidRDefault="00F1749C" w:rsidP="00F1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</w:t>
            </w:r>
            <w:proofErr w:type="spellEnd"/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BC5A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029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 від </w:t>
            </w:r>
            <w:r w:rsidR="00C66F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C8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C83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5844" w:type="dxa"/>
            <w:shd w:val="clear" w:color="auto" w:fill="auto"/>
          </w:tcPr>
          <w:p w:rsidR="00F1749C" w:rsidRPr="00F1749C" w:rsidRDefault="00F1749C" w:rsidP="00F1749C">
            <w:pPr>
              <w:tabs>
                <w:tab w:val="left" w:pos="7670"/>
              </w:tabs>
              <w:autoSpaceDE w:val="0"/>
              <w:autoSpaceDN w:val="0"/>
              <w:adjustRightInd w:val="0"/>
              <w:spacing w:before="34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Національний банк України</w:t>
            </w:r>
          </w:p>
          <w:p w:rsidR="00F1749C" w:rsidRPr="00F1749C" w:rsidRDefault="00F1749C" w:rsidP="00F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Департамент</w:t>
            </w:r>
            <w:r w:rsidRPr="00F1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ліцензування</w:t>
            </w:r>
          </w:p>
          <w:p w:rsidR="00F1749C" w:rsidRPr="00F1749C" w:rsidRDefault="00F1749C" w:rsidP="00F1749C">
            <w:pPr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1749C" w:rsidRPr="00F1749C" w:rsidRDefault="00F1749C" w:rsidP="00F17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9C" w:rsidRPr="00F1749C" w:rsidRDefault="00F1749C" w:rsidP="00F17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ПОВІДОМЛЕННЯ </w:t>
      </w:r>
      <w:r w:rsidRPr="00F17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 подання відомостей про структуру власності банку</w:t>
      </w:r>
    </w:p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507"/>
        <w:gridCol w:w="2658"/>
        <w:gridCol w:w="3995"/>
      </w:tblGrid>
      <w:tr w:rsidR="00F1749C" w:rsidRPr="00F1749C" w:rsidTr="00DE2F89">
        <w:tc>
          <w:tcPr>
            <w:tcW w:w="5000" w:type="pct"/>
            <w:gridSpan w:val="3"/>
          </w:tcPr>
          <w:p w:rsidR="00F1749C" w:rsidRPr="00F1749C" w:rsidRDefault="00F1749C" w:rsidP="00F1749C">
            <w:pPr>
              <w:pStyle w:val="a3"/>
              <w:rPr>
                <w:rFonts w:eastAsia="Times New Roman"/>
                <w:lang w:eastAsia="ru-RU"/>
              </w:rPr>
            </w:pPr>
            <w:r w:rsidRPr="00F1749C">
              <w:rPr>
                <w:rFonts w:eastAsia="Times New Roman"/>
                <w:u w:val="single"/>
                <w:lang w:eastAsia="ru-RU"/>
              </w:rPr>
              <w:t xml:space="preserve">АКЦІОНЕРНЕ ТОВАРИСТВО «ВЕСТ ФАЙНЕНС ЕНД КРЕДИТ БАНК», </w:t>
            </w:r>
            <w:r w:rsidRPr="00F1749C">
              <w:rPr>
                <w:rFonts w:eastAsia="Times New Roman"/>
                <w:u w:val="single"/>
                <w:lang w:val="ru-RU" w:eastAsia="ru-RU"/>
              </w:rPr>
              <w:t>3</w:t>
            </w:r>
            <w:r w:rsidRPr="00F1749C">
              <w:rPr>
                <w:rFonts w:eastAsia="Times New Roman"/>
                <w:u w:val="single"/>
                <w:lang w:eastAsia="ru-RU"/>
              </w:rPr>
              <w:t>4575675</w:t>
            </w:r>
            <w:r w:rsidRPr="00F1749C">
              <w:rPr>
                <w:rFonts w:eastAsia="Times New Roman"/>
                <w:lang w:eastAsia="ru-RU"/>
              </w:rPr>
              <w:t xml:space="preserve"> (далі - Банк)</w:t>
            </w:r>
            <w:r w:rsidRPr="00F1749C">
              <w:rPr>
                <w:rFonts w:eastAsia="Times New Roman"/>
                <w:lang w:eastAsia="ru-RU"/>
              </w:rPr>
              <w:br/>
            </w:r>
            <w:r w:rsidRPr="00F1749C">
              <w:rPr>
                <w:rFonts w:eastAsia="Times New Roman"/>
                <w:lang w:eastAsia="ru-RU"/>
              </w:rPr>
              <w:br/>
              <w:t>подає Національному банку України та просить розмістити на сторінках Офіційного інтернет-представництва Національного банку України такі документи про структуру власності Банку: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Відомості про остаточних ключових учасників у структурі власності Банку.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Відомості про власників істотної участі в Банку.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Схематичне зображення структури власності Банку.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Подані документи відображають структуру власності Банку станом на </w:t>
            </w:r>
            <w:r w:rsidR="00C83A79" w:rsidRPr="00C83A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3A79" w:rsidRPr="00C83A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83A79" w:rsidRPr="00C83A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  <w:p w:rsidR="00F1749C" w:rsidRPr="00F1749C" w:rsidRDefault="00C83A79" w:rsidP="00F174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в зв’язку зі щорічним поданням</w:t>
            </w:r>
            <w:r w:rsidR="00F1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49C" w:rsidRPr="00F1749C" w:rsidRDefault="00F1749C" w:rsidP="00F17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Відомості про остаточних ключових учасників, Відомості про власників істотної участі та Схематичне зображення структури власності були направлені </w:t>
            </w:r>
            <w:r w:rsidR="00C83A79" w:rsidRPr="00C83A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3A79" w:rsidRPr="00C83A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01</w:t>
            </w: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83A79" w:rsidRPr="00C83A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F17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в електронному вигляді засобами спеціального програмного забезпечення </w:t>
            </w:r>
            <w:r w:rsidRPr="00C66F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56023">
              <w:rPr>
                <w:rFonts w:ascii="Times New Roman" w:eastAsia="Calibri" w:hAnsi="Times New Roman" w:cs="Times New Roman"/>
                <w:sz w:val="24"/>
                <w:szCs w:val="24"/>
              </w:rPr>
              <w:t>P70IFS1</w:t>
            </w:r>
            <w:r w:rsidR="005560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556023">
              <w:rPr>
                <w:rFonts w:ascii="Times New Roman" w:eastAsia="Calibri" w:hAnsi="Times New Roman" w:cs="Times New Roman"/>
                <w:sz w:val="24"/>
                <w:szCs w:val="24"/>
              </w:rPr>
              <w:t>.101</w:t>
            </w:r>
            <w:r w:rsidRPr="00C66F5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  <w:p w:rsidR="00F1749C" w:rsidRPr="00F1749C" w:rsidRDefault="00C66F52" w:rsidP="00C66F52">
            <w:pPr>
              <w:tabs>
                <w:tab w:val="left" w:pos="42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49C" w:rsidRPr="00F1749C" w:rsidTr="00DE2F89">
        <w:tc>
          <w:tcPr>
            <w:tcW w:w="2019" w:type="pct"/>
          </w:tcPr>
          <w:p w:rsidR="00F1749C" w:rsidRPr="00F1749C" w:rsidRDefault="00F1749C" w:rsidP="00F17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Голова правління                         </w:t>
            </w:r>
          </w:p>
        </w:tc>
        <w:tc>
          <w:tcPr>
            <w:tcW w:w="1191" w:type="pct"/>
          </w:tcPr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F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790" w:type="pct"/>
          </w:tcPr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17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І.Ю. Тихонов</w:t>
            </w:r>
          </w:p>
          <w:p w:rsidR="00F1749C" w:rsidRPr="00F1749C" w:rsidRDefault="00F1749C" w:rsidP="00F17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3BBF" w:rsidRPr="00F1749C" w:rsidRDefault="00F03BBF">
      <w:pPr>
        <w:rPr>
          <w:sz w:val="24"/>
          <w:szCs w:val="24"/>
        </w:rPr>
      </w:pPr>
    </w:p>
    <w:sectPr w:rsidR="00F03BBF" w:rsidRPr="00F17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1"/>
    <w:rsid w:val="00321BA7"/>
    <w:rsid w:val="004E4751"/>
    <w:rsid w:val="00556023"/>
    <w:rsid w:val="006110E8"/>
    <w:rsid w:val="00AA2E26"/>
    <w:rsid w:val="00BB6BDE"/>
    <w:rsid w:val="00BC5AD1"/>
    <w:rsid w:val="00C56527"/>
    <w:rsid w:val="00C66F52"/>
    <w:rsid w:val="00C83A79"/>
    <w:rsid w:val="00E86813"/>
    <w:rsid w:val="00F03BBF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1323-8E0D-4A71-9177-53572E7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49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Lysenko</dc:creator>
  <cp:keywords/>
  <dc:description/>
  <cp:lastModifiedBy>Bohdan Boretskyi</cp:lastModifiedBy>
  <cp:revision>9</cp:revision>
  <cp:lastPrinted>2022-01-24T12:55:00Z</cp:lastPrinted>
  <dcterms:created xsi:type="dcterms:W3CDTF">2021-12-17T08:33:00Z</dcterms:created>
  <dcterms:modified xsi:type="dcterms:W3CDTF">2022-01-24T13:00:00Z</dcterms:modified>
</cp:coreProperties>
</file>